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9F" w:rsidRDefault="00DF5AFF">
      <w:pPr>
        <w:pStyle w:val="EndnoteText"/>
        <w:rPr>
          <w:rFonts w:ascii="Comic Sans MS" w:hAnsi="Comic Sans MS"/>
        </w:rPr>
      </w:pPr>
      <w:r>
        <w:rPr>
          <w:rFonts w:ascii="Comic Sans MS" w:hAnsi="Comic Sans MS"/>
        </w:rPr>
        <w:t xml:space="preserve"> </w:t>
      </w:r>
    </w:p>
    <w:p w:rsidR="00C62604" w:rsidRDefault="00C62604" w:rsidP="00C62604">
      <w:pPr>
        <w:pStyle w:val="Heading1"/>
      </w:pPr>
      <w:r>
        <w:t>AANKONDIGING VOOR DE ALG. VERGADERING VAN 7 maart 2016 OM 20:00 UUR</w:t>
      </w:r>
    </w:p>
    <w:p w:rsidR="00C62604" w:rsidRDefault="00C62604" w:rsidP="00C62604">
      <w:pPr>
        <w:jc w:val="center"/>
        <w:rPr>
          <w:rFonts w:ascii="Comic Sans MS" w:hAnsi="Comic Sans MS"/>
          <w:b/>
        </w:rPr>
      </w:pPr>
      <w:r>
        <w:rPr>
          <w:rFonts w:ascii="Comic Sans MS" w:hAnsi="Comic Sans MS"/>
          <w:b/>
        </w:rPr>
        <w:t xml:space="preserve">in Kerkelijk- en zalencentrum ‘De Bron’ , Troubadourweg 2, alhier.  </w:t>
      </w:r>
    </w:p>
    <w:p w:rsidR="00C62604" w:rsidRDefault="00C62604" w:rsidP="00C62604">
      <w:pPr>
        <w:rPr>
          <w:rFonts w:ascii="Comic Sans MS" w:hAnsi="Comic Sans MS"/>
          <w:b/>
          <w:sz w:val="20"/>
        </w:rPr>
      </w:pPr>
    </w:p>
    <w:p w:rsidR="00C62604" w:rsidRDefault="00C62604" w:rsidP="00C62604">
      <w:pPr>
        <w:rPr>
          <w:rFonts w:ascii="Comic Sans MS" w:hAnsi="Comic Sans MS"/>
          <w:sz w:val="20"/>
        </w:rPr>
      </w:pPr>
      <w:r>
        <w:rPr>
          <w:rFonts w:ascii="Comic Sans MS" w:hAnsi="Comic Sans MS"/>
          <w:b/>
          <w:sz w:val="20"/>
        </w:rPr>
        <w:t>Agenda</w:t>
      </w:r>
      <w:r>
        <w:rPr>
          <w:rFonts w:ascii="Comic Sans MS" w:hAnsi="Comic Sans MS"/>
          <w:sz w:val="20"/>
        </w:rPr>
        <w:t>:</w:t>
      </w:r>
    </w:p>
    <w:p w:rsidR="00C62604" w:rsidRDefault="00100A86" w:rsidP="00100A86">
      <w:pPr>
        <w:tabs>
          <w:tab w:val="left" w:pos="8595"/>
        </w:tabs>
        <w:rPr>
          <w:rFonts w:ascii="Comic Sans MS" w:hAnsi="Comic Sans MS"/>
          <w:sz w:val="20"/>
        </w:rPr>
      </w:pPr>
      <w:r>
        <w:rPr>
          <w:rFonts w:ascii="Comic Sans MS" w:hAnsi="Comic Sans MS"/>
          <w:sz w:val="20"/>
        </w:rPr>
        <w:tab/>
      </w:r>
      <w:r w:rsidR="005C34BF">
        <w:rPr>
          <w:rFonts w:ascii="Comic Sans MS" w:hAnsi="Comic Sans MS"/>
          <w:sz w:val="20"/>
        </w:rPr>
        <w:t xml:space="preserve"> </w:t>
      </w:r>
    </w:p>
    <w:p w:rsidR="00C62604" w:rsidRDefault="00C62604" w:rsidP="00C62604">
      <w:pPr>
        <w:numPr>
          <w:ilvl w:val="0"/>
          <w:numId w:val="5"/>
        </w:numPr>
        <w:rPr>
          <w:rFonts w:ascii="Comic Sans MS" w:hAnsi="Comic Sans MS"/>
          <w:sz w:val="20"/>
        </w:rPr>
      </w:pPr>
      <w:r>
        <w:rPr>
          <w:rFonts w:ascii="Comic Sans MS" w:hAnsi="Comic Sans MS"/>
          <w:sz w:val="20"/>
        </w:rPr>
        <w:t xml:space="preserve">Opening en vaststelling agenda; </w:t>
      </w:r>
    </w:p>
    <w:p w:rsidR="00C62604" w:rsidRDefault="00C62604" w:rsidP="00C62604">
      <w:pPr>
        <w:rPr>
          <w:rFonts w:ascii="Comic Sans MS" w:hAnsi="Comic Sans MS"/>
          <w:sz w:val="20"/>
        </w:rPr>
      </w:pPr>
    </w:p>
    <w:p w:rsidR="00C62604" w:rsidRDefault="00C62604" w:rsidP="00C62604">
      <w:pPr>
        <w:numPr>
          <w:ilvl w:val="0"/>
          <w:numId w:val="5"/>
        </w:numPr>
        <w:rPr>
          <w:rFonts w:ascii="Comic Sans MS" w:hAnsi="Comic Sans MS"/>
          <w:sz w:val="20"/>
        </w:rPr>
      </w:pPr>
      <w:r>
        <w:rPr>
          <w:rFonts w:ascii="Comic Sans MS" w:hAnsi="Comic Sans MS"/>
          <w:sz w:val="20"/>
        </w:rPr>
        <w:t>Vaststelling notulen van de vergadering van 2015;</w:t>
      </w:r>
    </w:p>
    <w:p w:rsidR="00C62604" w:rsidRDefault="00C62604" w:rsidP="00C62604">
      <w:pPr>
        <w:rPr>
          <w:rFonts w:ascii="Comic Sans MS" w:hAnsi="Comic Sans MS"/>
          <w:sz w:val="20"/>
        </w:rPr>
      </w:pPr>
    </w:p>
    <w:p w:rsidR="00C62604" w:rsidRDefault="00C62604" w:rsidP="00C62604">
      <w:pPr>
        <w:numPr>
          <w:ilvl w:val="0"/>
          <w:numId w:val="5"/>
        </w:numPr>
        <w:rPr>
          <w:rFonts w:ascii="Comic Sans MS" w:hAnsi="Comic Sans MS"/>
          <w:sz w:val="20"/>
        </w:rPr>
      </w:pPr>
      <w:r>
        <w:rPr>
          <w:rFonts w:ascii="Comic Sans MS" w:hAnsi="Comic Sans MS"/>
          <w:sz w:val="20"/>
        </w:rPr>
        <w:t>Ingekomen stukken;</w:t>
      </w:r>
      <w:r w:rsidR="00DF5AFF">
        <w:rPr>
          <w:rFonts w:ascii="Comic Sans MS" w:hAnsi="Comic Sans MS"/>
          <w:sz w:val="20"/>
        </w:rPr>
        <w:t xml:space="preserve"> </w:t>
      </w:r>
    </w:p>
    <w:p w:rsidR="00C62604" w:rsidRDefault="00C62604" w:rsidP="00C62604">
      <w:pPr>
        <w:rPr>
          <w:rFonts w:ascii="Comic Sans MS" w:hAnsi="Comic Sans MS"/>
          <w:sz w:val="20"/>
        </w:rPr>
      </w:pPr>
    </w:p>
    <w:p w:rsidR="00C62604" w:rsidRDefault="00C62604" w:rsidP="00C62604">
      <w:pPr>
        <w:numPr>
          <w:ilvl w:val="0"/>
          <w:numId w:val="5"/>
        </w:numPr>
        <w:rPr>
          <w:rFonts w:ascii="Comic Sans MS" w:hAnsi="Comic Sans MS"/>
          <w:sz w:val="20"/>
        </w:rPr>
      </w:pPr>
      <w:r>
        <w:rPr>
          <w:rFonts w:ascii="Comic Sans MS" w:hAnsi="Comic Sans MS"/>
          <w:sz w:val="20"/>
        </w:rPr>
        <w:t>Mededelingen bestuur;</w:t>
      </w:r>
      <w:r w:rsidRPr="00835B04">
        <w:rPr>
          <w:rFonts w:ascii="Comic Sans MS" w:hAnsi="Comic Sans MS"/>
          <w:sz w:val="20"/>
        </w:rPr>
        <w:t xml:space="preserve"> </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5.</w:t>
      </w:r>
      <w:r>
        <w:rPr>
          <w:rFonts w:ascii="Comic Sans MS" w:hAnsi="Comic Sans MS"/>
          <w:sz w:val="20"/>
        </w:rPr>
        <w:tab/>
        <w:t>Financieel verslag 2015;</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7.</w:t>
      </w:r>
      <w:r>
        <w:rPr>
          <w:rFonts w:ascii="Comic Sans MS" w:hAnsi="Comic Sans MS"/>
          <w:sz w:val="20"/>
        </w:rPr>
        <w:tab/>
        <w:t>Verslag kascommissie;</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8.</w:t>
      </w:r>
      <w:r>
        <w:rPr>
          <w:rFonts w:ascii="Comic Sans MS" w:hAnsi="Comic Sans MS"/>
          <w:sz w:val="20"/>
        </w:rPr>
        <w:tab/>
        <w:t xml:space="preserve">Verkiezing kascommissie en herverkiezing </w:t>
      </w:r>
      <w:r w:rsidR="00DF5AFF">
        <w:rPr>
          <w:rFonts w:ascii="Comic Sans MS" w:hAnsi="Comic Sans MS"/>
          <w:sz w:val="20"/>
        </w:rPr>
        <w:t>administrateur</w:t>
      </w:r>
      <w:r>
        <w:rPr>
          <w:rFonts w:ascii="Comic Sans MS" w:hAnsi="Comic Sans MS"/>
          <w:sz w:val="20"/>
        </w:rPr>
        <w:t>;</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9.</w:t>
      </w:r>
      <w:r>
        <w:rPr>
          <w:rFonts w:ascii="Comic Sans MS" w:hAnsi="Comic Sans MS"/>
          <w:sz w:val="20"/>
        </w:rPr>
        <w:tab/>
        <w:t>Meerjaren onderhoudsplan</w:t>
      </w:r>
      <w:r w:rsidR="00DF5AFF">
        <w:rPr>
          <w:rFonts w:ascii="Comic Sans MS" w:hAnsi="Comic Sans MS"/>
          <w:sz w:val="20"/>
        </w:rPr>
        <w:t>;</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10.</w:t>
      </w:r>
      <w:r>
        <w:rPr>
          <w:rFonts w:ascii="Comic Sans MS" w:hAnsi="Comic Sans MS"/>
          <w:sz w:val="20"/>
        </w:rPr>
        <w:tab/>
        <w:t>Voor 2016: begroting en vaststelling contributie;</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11.</w:t>
      </w:r>
      <w:r>
        <w:rPr>
          <w:rFonts w:ascii="Comic Sans MS" w:hAnsi="Comic Sans MS"/>
          <w:sz w:val="20"/>
        </w:rPr>
        <w:tab/>
        <w:t>Aanpassingen aan de woning</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12.</w:t>
      </w:r>
      <w:r>
        <w:rPr>
          <w:rFonts w:ascii="Comic Sans MS" w:hAnsi="Comic Sans MS"/>
          <w:sz w:val="20"/>
        </w:rPr>
        <w:tab/>
        <w:t>Rondvraag en sluiting.</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 xml:space="preserve">Wilt u een bespreekpunt agenderen dan kunt u dit tot 29 februari bij het bestuur kenbaar maken. </w:t>
      </w:r>
    </w:p>
    <w:p w:rsidR="00DF5AFF" w:rsidRDefault="00DF5AFF" w:rsidP="00C62604">
      <w:pPr>
        <w:rPr>
          <w:rFonts w:ascii="Comic Sans MS" w:hAnsi="Comic Sans MS"/>
          <w:sz w:val="20"/>
        </w:rPr>
      </w:pPr>
      <w:r>
        <w:rPr>
          <w:rFonts w:ascii="Comic Sans MS" w:hAnsi="Comic Sans MS"/>
          <w:sz w:val="20"/>
        </w:rPr>
        <w:t xml:space="preserve">Ieder VVE-lid kan een </w:t>
      </w:r>
      <w:r w:rsidR="00C62604">
        <w:rPr>
          <w:rFonts w:ascii="Comic Sans MS" w:hAnsi="Comic Sans MS"/>
          <w:sz w:val="20"/>
        </w:rPr>
        <w:t xml:space="preserve"> bijdrage leveren aan </w:t>
      </w:r>
      <w:r>
        <w:rPr>
          <w:rFonts w:ascii="Comic Sans MS" w:hAnsi="Comic Sans MS"/>
          <w:sz w:val="20"/>
        </w:rPr>
        <w:t xml:space="preserve">het eigen </w:t>
      </w:r>
      <w:r w:rsidR="00C62604">
        <w:rPr>
          <w:rFonts w:ascii="Comic Sans MS" w:hAnsi="Comic Sans MS"/>
          <w:sz w:val="20"/>
        </w:rPr>
        <w:t>woongenot</w:t>
      </w:r>
      <w:r>
        <w:rPr>
          <w:rFonts w:ascii="Comic Sans MS" w:hAnsi="Comic Sans MS"/>
          <w:sz w:val="20"/>
        </w:rPr>
        <w:t xml:space="preserve"> en dat van anderen</w:t>
      </w:r>
      <w:r w:rsidR="00C62604">
        <w:rPr>
          <w:rFonts w:ascii="Comic Sans MS" w:hAnsi="Comic Sans MS"/>
          <w:sz w:val="20"/>
        </w:rPr>
        <w:t xml:space="preserve">. Tijdens een vergadering worden besluiten genomen over o.a. het uiterlijk van </w:t>
      </w:r>
      <w:r>
        <w:rPr>
          <w:rFonts w:ascii="Comic Sans MS" w:hAnsi="Comic Sans MS"/>
          <w:sz w:val="20"/>
        </w:rPr>
        <w:t>het complex</w:t>
      </w:r>
      <w:r w:rsidR="00C62604">
        <w:rPr>
          <w:rFonts w:ascii="Comic Sans MS" w:hAnsi="Comic Sans MS"/>
          <w:sz w:val="20"/>
        </w:rPr>
        <w:t xml:space="preserve">. </w:t>
      </w:r>
    </w:p>
    <w:p w:rsidR="00043560" w:rsidRDefault="00043560" w:rsidP="00C62604">
      <w:pPr>
        <w:rPr>
          <w:rFonts w:ascii="Comic Sans MS" w:hAnsi="Comic Sans MS"/>
          <w:sz w:val="20"/>
        </w:rPr>
      </w:pPr>
      <w:r>
        <w:rPr>
          <w:rFonts w:ascii="Comic Sans MS" w:hAnsi="Comic Sans MS"/>
          <w:sz w:val="20"/>
        </w:rPr>
        <w:t xml:space="preserve">KOMT ALLEN is de oproep van het bestuur. </w:t>
      </w:r>
    </w:p>
    <w:p w:rsidR="00C62604" w:rsidRDefault="00C62604" w:rsidP="00C62604">
      <w:pPr>
        <w:rPr>
          <w:rFonts w:ascii="Comic Sans MS" w:hAnsi="Comic Sans MS"/>
          <w:sz w:val="20"/>
        </w:rPr>
      </w:pPr>
      <w:r>
        <w:rPr>
          <w:rFonts w:ascii="Comic Sans MS" w:hAnsi="Comic Sans MS"/>
          <w:sz w:val="20"/>
        </w:rPr>
        <w:t xml:space="preserve">Kunt u niet komen? Om tijdens de vergadering besluiten te kunnen nemen </w:t>
      </w:r>
      <w:r w:rsidR="00043560">
        <w:rPr>
          <w:rFonts w:ascii="Comic Sans MS" w:hAnsi="Comic Sans MS"/>
          <w:sz w:val="20"/>
        </w:rPr>
        <w:t xml:space="preserve">kunt u ook iemand machtigen bij stemmingen. Bij de uitnodiging die u vroeg in maart ontvangt zal een machtigingsformulier zitten. </w:t>
      </w:r>
    </w:p>
    <w:p w:rsidR="00C62604" w:rsidRDefault="00C62604" w:rsidP="00C62604">
      <w:pPr>
        <w:rPr>
          <w:rFonts w:ascii="Comic Sans MS" w:hAnsi="Comic Sans MS"/>
          <w:sz w:val="20"/>
        </w:rPr>
      </w:pPr>
    </w:p>
    <w:p w:rsidR="00C62604" w:rsidRDefault="00C62604" w:rsidP="00C62604">
      <w:pPr>
        <w:rPr>
          <w:rFonts w:ascii="Comic Sans MS" w:hAnsi="Comic Sans MS"/>
          <w:sz w:val="20"/>
        </w:rPr>
      </w:pPr>
      <w:r>
        <w:rPr>
          <w:rFonts w:ascii="Comic Sans MS" w:hAnsi="Comic Sans MS"/>
          <w:sz w:val="20"/>
        </w:rPr>
        <w:t xml:space="preserve">Aankondiging:   </w:t>
      </w:r>
    </w:p>
    <w:p w:rsidR="00C62604" w:rsidRDefault="00C62604" w:rsidP="00C62604">
      <w:pPr>
        <w:rPr>
          <w:rFonts w:ascii="Comic Sans MS" w:hAnsi="Comic Sans MS"/>
          <w:sz w:val="20"/>
        </w:rPr>
      </w:pPr>
      <w:r>
        <w:rPr>
          <w:rFonts w:ascii="Comic Sans MS" w:hAnsi="Comic Sans MS"/>
          <w:sz w:val="20"/>
        </w:rPr>
        <w:t xml:space="preserve">De </w:t>
      </w:r>
      <w:r w:rsidRPr="004D769D">
        <w:rPr>
          <w:rFonts w:ascii="Comic Sans MS" w:hAnsi="Comic Sans MS"/>
          <w:b/>
          <w:sz w:val="20"/>
        </w:rPr>
        <w:t>schoonmaakdag</w:t>
      </w:r>
      <w:r>
        <w:rPr>
          <w:rFonts w:ascii="Comic Sans MS" w:hAnsi="Comic Sans MS"/>
          <w:sz w:val="20"/>
        </w:rPr>
        <w:t xml:space="preserve"> is op 28 mei 2016. De activiteiten duren van 0900 tot 1200 uur.  </w:t>
      </w:r>
    </w:p>
    <w:p w:rsidR="00955B9F" w:rsidRDefault="00955B9F">
      <w:pPr>
        <w:rPr>
          <w:rFonts w:ascii="Comic Sans MS" w:hAnsi="Comic Sans MS"/>
          <w:sz w:val="20"/>
        </w:rPr>
      </w:pPr>
    </w:p>
    <w:p w:rsidR="00A17BBB" w:rsidRDefault="00A17BBB" w:rsidP="00A17BBB">
      <w:pPr>
        <w:rPr>
          <w:rFonts w:ascii="Comic Sans MS" w:hAnsi="Comic Sans MS"/>
          <w:sz w:val="20"/>
        </w:rPr>
      </w:pPr>
    </w:p>
    <w:p w:rsidR="00C62604" w:rsidRDefault="00C62604" w:rsidP="00A17BBB">
      <w:pPr>
        <w:rPr>
          <w:rFonts w:ascii="Comic Sans MS" w:hAnsi="Comic Sans MS"/>
          <w:sz w:val="20"/>
        </w:rPr>
      </w:pPr>
    </w:p>
    <w:p w:rsidR="00C62604" w:rsidRDefault="00C62604" w:rsidP="00A17BBB">
      <w:pPr>
        <w:rPr>
          <w:rFonts w:ascii="Comic Sans MS" w:hAnsi="Comic Sans MS"/>
          <w:sz w:val="20"/>
        </w:rPr>
      </w:pPr>
    </w:p>
    <w:p w:rsidR="00C62604" w:rsidRDefault="00C62604" w:rsidP="00A17BBB">
      <w:pPr>
        <w:rPr>
          <w:rFonts w:ascii="Comic Sans MS" w:hAnsi="Comic Sans MS"/>
          <w:sz w:val="20"/>
        </w:rPr>
      </w:pPr>
    </w:p>
    <w:p w:rsidR="00C62604" w:rsidRDefault="00C62604" w:rsidP="00A17BBB">
      <w:pPr>
        <w:rPr>
          <w:rFonts w:ascii="Comic Sans MS" w:hAnsi="Comic Sans MS"/>
          <w:sz w:val="20"/>
        </w:rPr>
      </w:pPr>
    </w:p>
    <w:p w:rsidR="00043560" w:rsidRDefault="00043560" w:rsidP="00A17BBB">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Toelichting agendapunt</w:t>
      </w:r>
      <w:r w:rsidR="00DF5AFF">
        <w:rPr>
          <w:sz w:val="24"/>
          <w:szCs w:val="24"/>
        </w:rPr>
        <w:t xml:space="preserve"> 11</w:t>
      </w:r>
    </w:p>
    <w:p w:rsidR="00043560" w:rsidRDefault="00043560" w:rsidP="00A17BBB">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p>
    <w:p w:rsidR="00BD0859" w:rsidRDefault="00043560" w:rsidP="00A17BBB">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AANPASSINGEN AAN DE WONING</w:t>
      </w:r>
    </w:p>
    <w:p w:rsidR="00043560" w:rsidRDefault="00043560" w:rsidP="00A17BBB">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p>
    <w:p w:rsidR="00043560" w:rsidRDefault="00E71178" w:rsidP="00A17BBB">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Aanleiding</w:t>
      </w:r>
    </w:p>
    <w:p w:rsidR="00E71178" w:rsidRDefault="00E71178" w:rsidP="00A17BBB">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p>
    <w:p w:rsidR="00E71178" w:rsidRDefault="00E71178" w:rsidP="00A17BBB">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 xml:space="preserve">Het bestuur heeft afgelopen jaren </w:t>
      </w:r>
      <w:r w:rsidR="00FA4F8F">
        <w:rPr>
          <w:sz w:val="24"/>
          <w:szCs w:val="24"/>
        </w:rPr>
        <w:t xml:space="preserve">–met een hoogtepunt in 2015-  </w:t>
      </w:r>
      <w:r w:rsidR="00DF5AFF">
        <w:rPr>
          <w:sz w:val="24"/>
          <w:szCs w:val="24"/>
        </w:rPr>
        <w:t>ervaren</w:t>
      </w:r>
      <w:r>
        <w:rPr>
          <w:sz w:val="24"/>
          <w:szCs w:val="24"/>
        </w:rPr>
        <w:t xml:space="preserve"> dat er in het Arena</w:t>
      </w:r>
      <w:r w:rsidR="00DF5AFF">
        <w:rPr>
          <w:sz w:val="24"/>
          <w:szCs w:val="24"/>
        </w:rPr>
        <w:t>-</w:t>
      </w:r>
      <w:r>
        <w:rPr>
          <w:sz w:val="24"/>
          <w:szCs w:val="24"/>
        </w:rPr>
        <w:t>III</w:t>
      </w:r>
      <w:r w:rsidR="00DF5AFF">
        <w:rPr>
          <w:sz w:val="24"/>
          <w:szCs w:val="24"/>
        </w:rPr>
        <w:t>-complex</w:t>
      </w:r>
      <w:r>
        <w:rPr>
          <w:sz w:val="24"/>
          <w:szCs w:val="24"/>
        </w:rPr>
        <w:t xml:space="preserve"> een aantal </w:t>
      </w:r>
      <w:r w:rsidR="00DF5AFF">
        <w:rPr>
          <w:sz w:val="24"/>
          <w:szCs w:val="24"/>
        </w:rPr>
        <w:t>aanpassingen aan het uiterlijk van woningen</w:t>
      </w:r>
      <w:r>
        <w:rPr>
          <w:sz w:val="24"/>
          <w:szCs w:val="24"/>
        </w:rPr>
        <w:t xml:space="preserve"> zijn doorgevoerd die</w:t>
      </w:r>
    </w:p>
    <w:p w:rsidR="00E71178" w:rsidRDefault="005312FE" w:rsidP="00E71178">
      <w:pPr>
        <w:pStyle w:val="ListParagraph"/>
        <w:numPr>
          <w:ilvl w:val="0"/>
          <w:numId w:val="6"/>
        </w:num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 xml:space="preserve">Zonder </w:t>
      </w:r>
      <w:r w:rsidR="00E71178">
        <w:rPr>
          <w:sz w:val="24"/>
          <w:szCs w:val="24"/>
        </w:rPr>
        <w:t>daarover een aanvraag in te dienen bij het bestuur;</w:t>
      </w:r>
    </w:p>
    <w:p w:rsidR="00E71178" w:rsidRDefault="00E71178" w:rsidP="00E71178">
      <w:pPr>
        <w:pStyle w:val="ListParagraph"/>
        <w:numPr>
          <w:ilvl w:val="0"/>
          <w:numId w:val="6"/>
        </w:num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 xml:space="preserve">als ze wel waren aangevraagd, de goedkeuring van het bestuur niet hadden verkregen. </w:t>
      </w:r>
    </w:p>
    <w:p w:rsidR="00E71178" w:rsidRDefault="00E71178"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Het bestuur vraag</w:t>
      </w:r>
      <w:r w:rsidR="005312FE">
        <w:rPr>
          <w:sz w:val="24"/>
          <w:szCs w:val="24"/>
        </w:rPr>
        <w:t>t</w:t>
      </w:r>
      <w:r>
        <w:rPr>
          <w:sz w:val="24"/>
          <w:szCs w:val="24"/>
        </w:rPr>
        <w:t xml:space="preserve"> zich in alle openheid af of er nog draagvlak bij de leden is om het huidige beleid ten aanzien aanpassingen aan de woning voort te zetten. Of dat het wellicht aan de orde is dat een merendeel van de eigenaren een aanpassing van het regelement wil en er bijvoorbeeld meer vrijheid komt in het aanpassen van de woning. </w:t>
      </w:r>
    </w:p>
    <w:p w:rsidR="00E71178" w:rsidRDefault="00E71178"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p>
    <w:p w:rsidR="00E71178" w:rsidRDefault="00E71178"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 xml:space="preserve">Achtergrond </w:t>
      </w:r>
    </w:p>
    <w:p w:rsidR="00E71178" w:rsidRDefault="00E71178"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p>
    <w:p w:rsidR="00E71178" w:rsidRDefault="00E71178"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 xml:space="preserve">Artikel 26 uit het Huishoudelijk Reglement stelt (in grove termen) dat u zich dient te wenden tot het bestuur als u uiterlijke (vooral voorzijde) of constructieve </w:t>
      </w:r>
      <w:r w:rsidRPr="00E71178">
        <w:rPr>
          <w:sz w:val="24"/>
          <w:szCs w:val="24"/>
        </w:rPr>
        <w:t xml:space="preserve"> </w:t>
      </w:r>
      <w:r>
        <w:rPr>
          <w:sz w:val="24"/>
          <w:szCs w:val="24"/>
        </w:rPr>
        <w:t xml:space="preserve">(altijd) wijzigingen aan wilt gaan brengen. </w:t>
      </w:r>
    </w:p>
    <w:p w:rsidR="00E71178" w:rsidRDefault="00E71178"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 xml:space="preserve">De constructieve wijzigingen staan hier niet ter discussie. Het bestuur wil alle wijzigingen </w:t>
      </w:r>
      <w:r w:rsidR="005312FE">
        <w:rPr>
          <w:sz w:val="24"/>
          <w:szCs w:val="24"/>
        </w:rPr>
        <w:t>aan de constructie</w:t>
      </w:r>
      <w:r>
        <w:rPr>
          <w:sz w:val="24"/>
          <w:szCs w:val="24"/>
        </w:rPr>
        <w:t xml:space="preserve"> blijven beoordelen. </w:t>
      </w:r>
    </w:p>
    <w:p w:rsidR="00FA4F8F" w:rsidRDefault="00E71178"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Het gaat om de uiterlijke</w:t>
      </w:r>
      <w:r w:rsidR="00FA4F8F">
        <w:rPr>
          <w:sz w:val="24"/>
          <w:szCs w:val="24"/>
        </w:rPr>
        <w:t xml:space="preserve"> wijzigingen. De wijzigingen </w:t>
      </w:r>
      <w:r>
        <w:rPr>
          <w:sz w:val="24"/>
          <w:szCs w:val="24"/>
        </w:rPr>
        <w:t xml:space="preserve">die </w:t>
      </w:r>
      <w:r w:rsidR="00FA4F8F">
        <w:rPr>
          <w:sz w:val="24"/>
          <w:szCs w:val="24"/>
        </w:rPr>
        <w:t xml:space="preserve">als hoofdeffect ( bijv. verf-/kleurgebruik) of als bij-effect (een goedbedoelde afscheiding op het terras) </w:t>
      </w:r>
      <w:r>
        <w:rPr>
          <w:sz w:val="24"/>
          <w:szCs w:val="24"/>
        </w:rPr>
        <w:t>een esthetische karakter hebben</w:t>
      </w:r>
      <w:r w:rsidR="00FA4F8F">
        <w:rPr>
          <w:sz w:val="24"/>
          <w:szCs w:val="24"/>
        </w:rPr>
        <w:t xml:space="preserve">. Daarnaast komt nog het aspect </w:t>
      </w:r>
      <w:r w:rsidR="005312FE">
        <w:rPr>
          <w:sz w:val="24"/>
          <w:szCs w:val="24"/>
        </w:rPr>
        <w:t xml:space="preserve">van de </w:t>
      </w:r>
      <w:r w:rsidR="00FA4F8F">
        <w:rPr>
          <w:sz w:val="24"/>
          <w:szCs w:val="24"/>
        </w:rPr>
        <w:t>eenvormigheid naar voren. Elke aanpassing –hoe goed bedoeld ook door of voor het individuele appartement aangebracht- zorgt voor een zekere verrommeling van de buurt.</w:t>
      </w:r>
    </w:p>
    <w:p w:rsidR="00FA4F8F" w:rsidRDefault="00FA4F8F"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p>
    <w:p w:rsidR="00FA4F8F" w:rsidRDefault="00FA4F8F"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Standpunt van het bestuur</w:t>
      </w:r>
    </w:p>
    <w:p w:rsidR="00FA4F8F" w:rsidRDefault="00FA4F8F"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p>
    <w:p w:rsidR="00E71178" w:rsidRDefault="00FA4F8F"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Het bestuur is voorstander het huidige aanvraagbeleid en regels omtrent eenvormigheid te handhaven. Het bestuur gelooft dat het beleid dat tijdens het bestaan van Arena III is gevoerd heeft geleid tot een zekere mate van uiterlijke rust in de buurt. Zeer regelmatig word</w:t>
      </w:r>
      <w:r w:rsidR="00A81ED0">
        <w:rPr>
          <w:sz w:val="24"/>
          <w:szCs w:val="24"/>
        </w:rPr>
        <w:t xml:space="preserve">en we </w:t>
      </w:r>
      <w:r>
        <w:rPr>
          <w:sz w:val="24"/>
          <w:szCs w:val="24"/>
        </w:rPr>
        <w:t>als bewoner</w:t>
      </w:r>
      <w:r w:rsidR="00A81ED0">
        <w:rPr>
          <w:sz w:val="24"/>
          <w:szCs w:val="24"/>
        </w:rPr>
        <w:t>s</w:t>
      </w:r>
      <w:r>
        <w:rPr>
          <w:sz w:val="24"/>
          <w:szCs w:val="24"/>
        </w:rPr>
        <w:t xml:space="preserve"> gewezen op </w:t>
      </w:r>
      <w:r w:rsidR="00A81ED0">
        <w:rPr>
          <w:sz w:val="24"/>
          <w:szCs w:val="24"/>
        </w:rPr>
        <w:t xml:space="preserve">onze uiterlijke rust </w:t>
      </w:r>
      <w:r>
        <w:rPr>
          <w:sz w:val="24"/>
          <w:szCs w:val="24"/>
        </w:rPr>
        <w:t xml:space="preserve">als dat wordt vergeleken met de uiterlijke onrust in </w:t>
      </w:r>
      <w:r w:rsidR="00A81ED0">
        <w:rPr>
          <w:sz w:val="24"/>
          <w:szCs w:val="24"/>
        </w:rPr>
        <w:t xml:space="preserve">bijv. </w:t>
      </w:r>
      <w:r w:rsidR="005312FE">
        <w:rPr>
          <w:sz w:val="24"/>
          <w:szCs w:val="24"/>
        </w:rPr>
        <w:t>complex</w:t>
      </w:r>
      <w:r>
        <w:rPr>
          <w:sz w:val="24"/>
          <w:szCs w:val="24"/>
        </w:rPr>
        <w:t xml:space="preserve"> Arena II. </w:t>
      </w:r>
      <w:r w:rsidR="00E71178">
        <w:rPr>
          <w:sz w:val="24"/>
          <w:szCs w:val="24"/>
        </w:rPr>
        <w:t xml:space="preserve"> </w:t>
      </w:r>
      <w:r>
        <w:rPr>
          <w:sz w:val="24"/>
          <w:szCs w:val="24"/>
        </w:rPr>
        <w:t>Kennelijk is daar wel (een zekere) vrijheid van handelen waar het de aanpassing aan de woning</w:t>
      </w:r>
      <w:r w:rsidR="005312FE">
        <w:rPr>
          <w:sz w:val="24"/>
          <w:szCs w:val="24"/>
        </w:rPr>
        <w:t>en</w:t>
      </w:r>
      <w:r>
        <w:rPr>
          <w:sz w:val="24"/>
          <w:szCs w:val="24"/>
        </w:rPr>
        <w:t xml:space="preserve"> betreft. </w:t>
      </w:r>
      <w:r w:rsidR="00ED3776">
        <w:rPr>
          <w:sz w:val="24"/>
          <w:szCs w:val="24"/>
        </w:rPr>
        <w:t xml:space="preserve">Als een mogelijke wijziging van de regelementen gaat leiden tot </w:t>
      </w:r>
      <w:r w:rsidR="00A81ED0">
        <w:rPr>
          <w:sz w:val="24"/>
          <w:szCs w:val="24"/>
        </w:rPr>
        <w:t xml:space="preserve">een </w:t>
      </w:r>
      <w:r w:rsidR="00ED3776">
        <w:rPr>
          <w:sz w:val="24"/>
          <w:szCs w:val="24"/>
        </w:rPr>
        <w:t xml:space="preserve">situatie zoals in genoemde </w:t>
      </w:r>
      <w:r w:rsidR="005312FE">
        <w:rPr>
          <w:sz w:val="24"/>
          <w:szCs w:val="24"/>
        </w:rPr>
        <w:t>complex</w:t>
      </w:r>
      <w:r w:rsidR="00ED3776">
        <w:rPr>
          <w:sz w:val="24"/>
          <w:szCs w:val="24"/>
        </w:rPr>
        <w:t xml:space="preserve"> dan is het bestuur van VVE Arena III geen voorstander van een wijziging van regelementen.  </w:t>
      </w:r>
      <w:r>
        <w:rPr>
          <w:sz w:val="24"/>
          <w:szCs w:val="24"/>
        </w:rPr>
        <w:t xml:space="preserve"> </w:t>
      </w:r>
    </w:p>
    <w:p w:rsidR="00ED3776" w:rsidRDefault="00ED3776"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 xml:space="preserve">De tegenhanger van de huidige regelgeving is dat leden zich beperkt voelen </w:t>
      </w:r>
      <w:r w:rsidR="005312FE">
        <w:rPr>
          <w:sz w:val="24"/>
          <w:szCs w:val="24"/>
        </w:rPr>
        <w:t xml:space="preserve">in het mogen </w:t>
      </w:r>
      <w:r>
        <w:rPr>
          <w:sz w:val="24"/>
          <w:szCs w:val="24"/>
        </w:rPr>
        <w:t xml:space="preserve">aanpassen </w:t>
      </w:r>
      <w:r w:rsidR="005312FE">
        <w:rPr>
          <w:sz w:val="24"/>
          <w:szCs w:val="24"/>
        </w:rPr>
        <w:t>van hun woning</w:t>
      </w:r>
      <w:r>
        <w:rPr>
          <w:sz w:val="24"/>
          <w:szCs w:val="24"/>
        </w:rPr>
        <w:t xml:space="preserve">. Dat ze zich </w:t>
      </w:r>
      <w:r w:rsidR="005312FE">
        <w:rPr>
          <w:sz w:val="24"/>
          <w:szCs w:val="24"/>
        </w:rPr>
        <w:t xml:space="preserve">dus </w:t>
      </w:r>
      <w:r>
        <w:rPr>
          <w:sz w:val="24"/>
          <w:szCs w:val="24"/>
        </w:rPr>
        <w:t xml:space="preserve">beknot voelen. Dat ze het anders zouden willen dan nu het geval is. </w:t>
      </w:r>
    </w:p>
    <w:p w:rsidR="00ED3776" w:rsidRDefault="00ED3776"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Het bestuur is zich echter bewust van zijn rol als uitvoerder van de wil van de meerderheid van de leden. En neemt zich daarom voor met zijn leden van gedachten te wisselen</w:t>
      </w:r>
      <w:r w:rsidR="005312FE">
        <w:rPr>
          <w:sz w:val="24"/>
          <w:szCs w:val="24"/>
        </w:rPr>
        <w:t xml:space="preserve"> op dit punt</w:t>
      </w:r>
      <w:r>
        <w:rPr>
          <w:sz w:val="24"/>
          <w:szCs w:val="24"/>
        </w:rPr>
        <w:t xml:space="preserve">. </w:t>
      </w:r>
    </w:p>
    <w:p w:rsidR="00ED3776" w:rsidRDefault="00ED3776"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p>
    <w:p w:rsidR="00ED3776" w:rsidRPr="00E71178" w:rsidRDefault="00A81ED0" w:rsidP="00E71178">
      <w:pPr>
        <w:tabs>
          <w:tab w:val="left" w:pos="-1413"/>
          <w:tab w:val="left" w:pos="-848"/>
          <w:tab w:val="left" w:pos="-282"/>
          <w:tab w:val="left" w:pos="283"/>
          <w:tab w:val="left" w:pos="850"/>
          <w:tab w:val="left" w:pos="1416"/>
          <w:tab w:val="left" w:pos="1981"/>
          <w:tab w:val="left" w:pos="2548"/>
          <w:tab w:val="left" w:pos="3113"/>
          <w:tab w:val="left" w:pos="3680"/>
          <w:tab w:val="left" w:pos="4246"/>
          <w:tab w:val="left" w:pos="4812"/>
          <w:tab w:val="left" w:pos="5377"/>
          <w:tab w:val="left" w:pos="5944"/>
          <w:tab w:val="left" w:pos="6510"/>
          <w:tab w:val="left" w:pos="7075"/>
          <w:tab w:val="left" w:pos="7642"/>
        </w:tabs>
        <w:rPr>
          <w:sz w:val="24"/>
          <w:szCs w:val="24"/>
        </w:rPr>
      </w:pPr>
      <w:r>
        <w:rPr>
          <w:sz w:val="24"/>
          <w:szCs w:val="24"/>
        </w:rPr>
        <w:t>KOMT U OOK</w:t>
      </w:r>
      <w:r w:rsidR="00ED3776">
        <w:rPr>
          <w:sz w:val="24"/>
          <w:szCs w:val="24"/>
        </w:rPr>
        <w:t xml:space="preserve"> NAAR DE VERGADERING OM MEE TE PRATEN </w:t>
      </w:r>
      <w:r>
        <w:rPr>
          <w:sz w:val="24"/>
          <w:szCs w:val="24"/>
        </w:rPr>
        <w:t>?</w:t>
      </w:r>
    </w:p>
    <w:sectPr w:rsidR="00ED3776" w:rsidRPr="00E71178" w:rsidSect="00B60112">
      <w:headerReference w:type="default" r:id="rId7"/>
      <w:footerReference w:type="default" r:id="rId8"/>
      <w:pgSz w:w="11906" w:h="16838" w:code="9"/>
      <w:pgMar w:top="3561" w:right="1274" w:bottom="1134" w:left="79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C5" w:rsidRDefault="00D759C5">
      <w:r>
        <w:separator/>
      </w:r>
    </w:p>
  </w:endnote>
  <w:endnote w:type="continuationSeparator" w:id="0">
    <w:p w:rsidR="00D759C5" w:rsidRDefault="00D75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9F" w:rsidRDefault="00955B9F">
    <w:pPr>
      <w:pStyle w:val="Footer"/>
      <w:pBdr>
        <w:top w:val="single" w:sz="4" w:space="1" w:color="auto"/>
      </w:pBdr>
      <w:tabs>
        <w:tab w:val="clear" w:pos="9072"/>
        <w:tab w:val="right" w:pos="9639"/>
      </w:tabs>
    </w:pPr>
    <w:r>
      <w:tab/>
    </w:r>
    <w:r>
      <w:tab/>
      <w:t xml:space="preserve">Pagina: </w:t>
    </w:r>
    <w:r w:rsidR="00A6118E">
      <w:rPr>
        <w:rStyle w:val="PageNumber"/>
      </w:rPr>
      <w:fldChar w:fldCharType="begin"/>
    </w:r>
    <w:r>
      <w:rPr>
        <w:rStyle w:val="PageNumber"/>
      </w:rPr>
      <w:instrText xml:space="preserve"> PAGE </w:instrText>
    </w:r>
    <w:r w:rsidR="00A6118E">
      <w:rPr>
        <w:rStyle w:val="PageNumber"/>
      </w:rPr>
      <w:fldChar w:fldCharType="separate"/>
    </w:r>
    <w:r w:rsidR="005C34BF">
      <w:rPr>
        <w:rStyle w:val="PageNumber"/>
        <w:noProof/>
      </w:rPr>
      <w:t>1</w:t>
    </w:r>
    <w:r w:rsidR="00A6118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C5" w:rsidRDefault="00D759C5">
      <w:r>
        <w:separator/>
      </w:r>
    </w:p>
  </w:footnote>
  <w:footnote w:type="continuationSeparator" w:id="0">
    <w:p w:rsidR="00D759C5" w:rsidRDefault="00D75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9F" w:rsidRDefault="00955B9F">
    <w:pPr>
      <w:pStyle w:val="Header"/>
    </w:pPr>
  </w:p>
  <w:p w:rsidR="00955B9F" w:rsidRDefault="00955B9F">
    <w:pPr>
      <w:pStyle w:val="Header"/>
    </w:pPr>
  </w:p>
  <w:p w:rsidR="00955B9F" w:rsidRDefault="00955B9F">
    <w:pPr>
      <w:pStyle w:val="Header"/>
    </w:pPr>
  </w:p>
  <w:p w:rsidR="00955B9F" w:rsidRDefault="00955B9F">
    <w:pPr>
      <w:pStyle w:val="Header"/>
    </w:pPr>
  </w:p>
  <w:p w:rsidR="00955B9F" w:rsidRDefault="00955B9F">
    <w:pPr>
      <w:pStyle w:val="Header"/>
    </w:pPr>
  </w:p>
  <w:p w:rsidR="00955B9F" w:rsidRDefault="00955B9F">
    <w:pPr>
      <w:pStyle w:val="Header"/>
    </w:pPr>
  </w:p>
  <w:p w:rsidR="00955B9F" w:rsidRDefault="00955B9F">
    <w:pPr>
      <w:pStyle w:val="Header"/>
    </w:pPr>
  </w:p>
  <w:p w:rsidR="00955B9F" w:rsidRDefault="00955B9F">
    <w:pPr>
      <w:pStyle w:val="Header"/>
    </w:pPr>
  </w:p>
  <w:p w:rsidR="00955B9F" w:rsidRDefault="00A6118E">
    <w:pPr>
      <w:pStyle w:val="Header"/>
      <w:tabs>
        <w:tab w:val="left" w:pos="2127"/>
      </w:tabs>
    </w:pPr>
    <w:r>
      <w:rPr>
        <w:noProof/>
      </w:rPr>
      <w:pict>
        <v:shapetype id="_x0000_t202" coordsize="21600,21600" o:spt="202" path="m,l,21600r21600,l21600,xe">
          <v:stroke joinstyle="miter"/>
          <v:path gradientshapeok="t" o:connecttype="rect"/>
        </v:shapetype>
        <v:shape id="_x0000_s2055" type="#_x0000_t202" style="position:absolute;margin-left:193.05pt;margin-top:27.2pt;width:367.2pt;height:79.2pt;z-index:251660800;mso-position-horizontal-relative:page;mso-position-vertical-relative:page" stroked="f">
          <v:textbox>
            <w:txbxContent>
              <w:p w:rsidR="00955B9F" w:rsidRDefault="00955B9F">
                <w:r>
                  <w:t>VERENIGING VAN EIGENAARS ARENA III</w:t>
                </w:r>
              </w:p>
              <w:p w:rsidR="00DD22D6" w:rsidRDefault="00DD22D6"/>
              <w:p w:rsidR="00DD22D6" w:rsidRDefault="002C1148">
                <w:r>
                  <w:t>B</w:t>
                </w:r>
                <w:r w:rsidR="00DD22D6">
                  <w:t xml:space="preserve">anknummer: </w:t>
                </w:r>
                <w:r>
                  <w:t>NL71 INGB 0008 6592 90</w:t>
                </w:r>
              </w:p>
              <w:p w:rsidR="00DD22D6" w:rsidRDefault="00DD22D6"/>
              <w:p w:rsidR="00DD22D6" w:rsidRDefault="00DD22D6">
                <w:r>
                  <w:t>Website: www.arena3.nl</w:t>
                </w:r>
              </w:p>
            </w:txbxContent>
          </v:textbox>
          <w10:wrap anchorx="page" anchory="page"/>
          <w10:anchorlock/>
        </v:shape>
      </w:pict>
    </w:r>
    <w:r>
      <w:rPr>
        <w:noProof/>
      </w:rPr>
      <w:pict>
        <v:line id="_x0000_s2054" style="position:absolute;z-index:251659776;mso-position-horizontal-relative:page;mso-position-vertical-relative:page" from="50.4pt,122.4pt" to="79.2pt,122.4pt" o:allowincell="f">
          <w10:wrap anchorx="page" anchory="page"/>
          <w10:anchorlock/>
        </v:line>
      </w:pict>
    </w:r>
    <w:r>
      <w:rPr>
        <w:noProof/>
      </w:rPr>
      <w:pict>
        <v:line id="_x0000_s2053" style="position:absolute;z-index:251658752;mso-position-horizontal-relative:page;mso-position-vertical-relative:page" from="50.4pt,86.4pt" to="79.2pt,86.4pt" o:allowincell="f">
          <w10:wrap anchorx="page" anchory="page"/>
          <w10:anchorlock/>
        </v:line>
      </w:pict>
    </w:r>
    <w:r>
      <w:rPr>
        <w:noProof/>
      </w:rPr>
      <w:pict>
        <v:line id="_x0000_s2052" style="position:absolute;z-index:251657728;mso-position-horizontal-relative:page;mso-position-vertical-relative:page" from="1in,86.4pt" to="1in,122.4pt" o:allowincell="f">
          <w10:wrap anchorx="page" anchory="page"/>
          <w10:anchorlock/>
        </v:line>
      </w:pict>
    </w:r>
    <w:r>
      <w:rPr>
        <w:noProof/>
      </w:rPr>
      <w:pict>
        <v:line id="_x0000_s2051" style="position:absolute;z-index:251656704;mso-position-horizontal-relative:page;mso-position-vertical-relative:page" from="64.8pt,86.4pt" to="64.8pt,122.4pt" o:allowincell="f">
          <w10:wrap anchorx="page" anchory="page"/>
          <w10:anchorlock/>
        </v:line>
      </w:pict>
    </w:r>
    <w:r>
      <w:rPr>
        <w:noProof/>
      </w:rPr>
      <w:pict>
        <v:line id="_x0000_s2050" style="position:absolute;z-index:251655680;mso-position-horizontal-relative:page;mso-position-vertical-relative:page" from="57.6pt,86.4pt" to="57.6pt,122.4pt" o:allowincell="f">
          <w10:wrap anchorx="page" anchory="page"/>
          <w10:anchorlock/>
        </v:line>
      </w:pict>
    </w:r>
    <w:r>
      <w:rPr>
        <w:noProof/>
      </w:rPr>
      <w:pict>
        <v:polyline id="_x0000_s2049" style="position:absolute;z-index:251654656;mso-position-horizontal-relative:page;mso-position-vertical-relative:page" points="43.2pt,122.4pt,43.2pt,36pt,64.8pt,36pt,1in,57.6pt,1in,64.8pt,79.2pt,64.8pt,79.2pt,1in,93.6pt,1in,100.8pt,86.4pt,115.2pt,86.4pt,115.2pt,57.6pt,2in,57.6pt,2in,1in,180pt,1in,180pt,122.4pt,568.8pt,122.4pt" coordsize="10512,1728" o:allowincell="f" filled="f">
          <v:path arrowok="t"/>
          <w10:wrap anchorx="page" anchory="page"/>
          <w10:anchorlock/>
        </v:polyline>
      </w:pict>
    </w:r>
    <w:r w:rsidR="00955B9F">
      <w:rPr>
        <w:u w:val="single"/>
      </w:rPr>
      <w:t>Correspondentieadres:</w:t>
    </w:r>
    <w:r w:rsidR="00955B9F">
      <w:tab/>
    </w:r>
    <w:r w:rsidR="006119AE">
      <w:t>J. van Vliet</w:t>
    </w:r>
  </w:p>
  <w:p w:rsidR="00955B9F" w:rsidRDefault="00955B9F">
    <w:pPr>
      <w:pStyle w:val="Header"/>
      <w:tabs>
        <w:tab w:val="left" w:pos="2127"/>
      </w:tabs>
    </w:pPr>
    <w:r>
      <w:tab/>
      <w:t xml:space="preserve">Sterkenburg </w:t>
    </w:r>
    <w:r w:rsidR="00D73518">
      <w:t>10</w:t>
    </w:r>
  </w:p>
  <w:p w:rsidR="00955B9F" w:rsidRDefault="00955B9F">
    <w:pPr>
      <w:pStyle w:val="Header"/>
      <w:tabs>
        <w:tab w:val="left" w:pos="2127"/>
      </w:tabs>
    </w:pPr>
    <w:r>
      <w:tab/>
      <w:t>2402 RB  Alphen aan den Rijn</w:t>
    </w:r>
  </w:p>
  <w:p w:rsidR="00955B9F" w:rsidRDefault="00955B9F">
    <w:pPr>
      <w:pStyle w:val="Header"/>
      <w:tabs>
        <w:tab w:val="left" w:pos="2127"/>
      </w:tabs>
    </w:pPr>
    <w:r>
      <w:tab/>
      <w:t>Tel. 0172-4</w:t>
    </w:r>
    <w:r w:rsidR="00D73518">
      <w:t>31212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212"/>
    <w:multiLevelType w:val="singleLevel"/>
    <w:tmpl w:val="9DE0423A"/>
    <w:lvl w:ilvl="0">
      <w:start w:val="11"/>
      <w:numFmt w:val="upperLetter"/>
      <w:lvlText w:val="%1."/>
      <w:lvlJc w:val="left"/>
      <w:pPr>
        <w:tabs>
          <w:tab w:val="num" w:pos="4245"/>
        </w:tabs>
        <w:ind w:left="4245" w:hanging="4245"/>
      </w:pPr>
      <w:rPr>
        <w:rFonts w:hint="default"/>
      </w:rPr>
    </w:lvl>
  </w:abstractNum>
  <w:abstractNum w:abstractNumId="1">
    <w:nsid w:val="381243AF"/>
    <w:multiLevelType w:val="singleLevel"/>
    <w:tmpl w:val="C060B380"/>
    <w:lvl w:ilvl="0">
      <w:start w:val="1"/>
      <w:numFmt w:val="decimal"/>
      <w:lvlText w:val="%1."/>
      <w:lvlJc w:val="left"/>
      <w:pPr>
        <w:tabs>
          <w:tab w:val="num" w:pos="705"/>
        </w:tabs>
        <w:ind w:left="705" w:hanging="705"/>
      </w:pPr>
      <w:rPr>
        <w:rFonts w:hint="default"/>
      </w:rPr>
    </w:lvl>
  </w:abstractNum>
  <w:abstractNum w:abstractNumId="2">
    <w:nsid w:val="5ABE7B76"/>
    <w:multiLevelType w:val="hybridMultilevel"/>
    <w:tmpl w:val="1BA00D8E"/>
    <w:lvl w:ilvl="0" w:tplc="11FEAB60">
      <w:start w:val="2402"/>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1CA3EB0"/>
    <w:multiLevelType w:val="hybridMultilevel"/>
    <w:tmpl w:val="509CE27C"/>
    <w:lvl w:ilvl="0" w:tplc="31A6224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8AF1466"/>
    <w:multiLevelType w:val="singleLevel"/>
    <w:tmpl w:val="0413000F"/>
    <w:lvl w:ilvl="0">
      <w:start w:val="1"/>
      <w:numFmt w:val="decimal"/>
      <w:lvlText w:val="%1."/>
      <w:lvlJc w:val="left"/>
      <w:pPr>
        <w:tabs>
          <w:tab w:val="num" w:pos="360"/>
        </w:tabs>
        <w:ind w:left="360" w:hanging="360"/>
      </w:pPr>
    </w:lvl>
  </w:abstractNum>
  <w:abstractNum w:abstractNumId="5">
    <w:nsid w:val="7E21083B"/>
    <w:multiLevelType w:val="singleLevel"/>
    <w:tmpl w:val="04130015"/>
    <w:lvl w:ilvl="0">
      <w:start w:val="11"/>
      <w:numFmt w:val="upperLetter"/>
      <w:lvlText w:val="%1."/>
      <w:lvlJc w:val="left"/>
      <w:pPr>
        <w:tabs>
          <w:tab w:val="num" w:pos="360"/>
        </w:tabs>
        <w:ind w:left="360" w:hanging="360"/>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119AE"/>
    <w:rsid w:val="00011C2D"/>
    <w:rsid w:val="000312E4"/>
    <w:rsid w:val="00043560"/>
    <w:rsid w:val="00043D0D"/>
    <w:rsid w:val="00072630"/>
    <w:rsid w:val="000A6F2F"/>
    <w:rsid w:val="000D04DE"/>
    <w:rsid w:val="000F1747"/>
    <w:rsid w:val="000F2EA3"/>
    <w:rsid w:val="000F65B0"/>
    <w:rsid w:val="00100A86"/>
    <w:rsid w:val="00122F91"/>
    <w:rsid w:val="00132904"/>
    <w:rsid w:val="00147851"/>
    <w:rsid w:val="00172AE7"/>
    <w:rsid w:val="001774E7"/>
    <w:rsid w:val="001B3FD5"/>
    <w:rsid w:val="002207CB"/>
    <w:rsid w:val="0023717C"/>
    <w:rsid w:val="002438E6"/>
    <w:rsid w:val="002637EF"/>
    <w:rsid w:val="00275E69"/>
    <w:rsid w:val="002831C0"/>
    <w:rsid w:val="00285CF1"/>
    <w:rsid w:val="002B0E1C"/>
    <w:rsid w:val="002C1148"/>
    <w:rsid w:val="002C61EE"/>
    <w:rsid w:val="002C652C"/>
    <w:rsid w:val="002D0AF8"/>
    <w:rsid w:val="002F3460"/>
    <w:rsid w:val="00321EF4"/>
    <w:rsid w:val="00337394"/>
    <w:rsid w:val="00351847"/>
    <w:rsid w:val="003844C9"/>
    <w:rsid w:val="00393628"/>
    <w:rsid w:val="003B10D2"/>
    <w:rsid w:val="003B4C4C"/>
    <w:rsid w:val="003B777C"/>
    <w:rsid w:val="0047747C"/>
    <w:rsid w:val="00485B55"/>
    <w:rsid w:val="00505CCE"/>
    <w:rsid w:val="005312FE"/>
    <w:rsid w:val="005323BC"/>
    <w:rsid w:val="005506AE"/>
    <w:rsid w:val="005951A0"/>
    <w:rsid w:val="005B49FB"/>
    <w:rsid w:val="005B4BD1"/>
    <w:rsid w:val="005C34BF"/>
    <w:rsid w:val="005E2C91"/>
    <w:rsid w:val="006007D7"/>
    <w:rsid w:val="006119AE"/>
    <w:rsid w:val="00615B5D"/>
    <w:rsid w:val="00617F9F"/>
    <w:rsid w:val="00650069"/>
    <w:rsid w:val="00651029"/>
    <w:rsid w:val="00660A36"/>
    <w:rsid w:val="006663CB"/>
    <w:rsid w:val="006E4620"/>
    <w:rsid w:val="007001A4"/>
    <w:rsid w:val="0070332F"/>
    <w:rsid w:val="00704711"/>
    <w:rsid w:val="00715728"/>
    <w:rsid w:val="00791750"/>
    <w:rsid w:val="007A729A"/>
    <w:rsid w:val="007B2234"/>
    <w:rsid w:val="007B3C06"/>
    <w:rsid w:val="007D50A8"/>
    <w:rsid w:val="007F3F36"/>
    <w:rsid w:val="008250D6"/>
    <w:rsid w:val="0082519E"/>
    <w:rsid w:val="008376E9"/>
    <w:rsid w:val="0085366B"/>
    <w:rsid w:val="008739EB"/>
    <w:rsid w:val="008D2D4C"/>
    <w:rsid w:val="008F7417"/>
    <w:rsid w:val="00933476"/>
    <w:rsid w:val="00955B9F"/>
    <w:rsid w:val="009A2056"/>
    <w:rsid w:val="009A24D4"/>
    <w:rsid w:val="009A5318"/>
    <w:rsid w:val="00A0135D"/>
    <w:rsid w:val="00A17BBB"/>
    <w:rsid w:val="00A4085B"/>
    <w:rsid w:val="00A46FBF"/>
    <w:rsid w:val="00A6118E"/>
    <w:rsid w:val="00A77B2E"/>
    <w:rsid w:val="00A81ED0"/>
    <w:rsid w:val="00A85F8A"/>
    <w:rsid w:val="00AC2E52"/>
    <w:rsid w:val="00AC52D7"/>
    <w:rsid w:val="00AD01D3"/>
    <w:rsid w:val="00B07974"/>
    <w:rsid w:val="00B20F6B"/>
    <w:rsid w:val="00B36471"/>
    <w:rsid w:val="00B4793E"/>
    <w:rsid w:val="00B50430"/>
    <w:rsid w:val="00B50F62"/>
    <w:rsid w:val="00B60112"/>
    <w:rsid w:val="00B67762"/>
    <w:rsid w:val="00B70557"/>
    <w:rsid w:val="00B82529"/>
    <w:rsid w:val="00BA59C0"/>
    <w:rsid w:val="00BD0859"/>
    <w:rsid w:val="00BE02F6"/>
    <w:rsid w:val="00BE0B6F"/>
    <w:rsid w:val="00C056B9"/>
    <w:rsid w:val="00C62604"/>
    <w:rsid w:val="00C66158"/>
    <w:rsid w:val="00C738FB"/>
    <w:rsid w:val="00CA0893"/>
    <w:rsid w:val="00CA3A8C"/>
    <w:rsid w:val="00CF691D"/>
    <w:rsid w:val="00D1540F"/>
    <w:rsid w:val="00D4679B"/>
    <w:rsid w:val="00D5545F"/>
    <w:rsid w:val="00D73518"/>
    <w:rsid w:val="00D759C5"/>
    <w:rsid w:val="00DD22D6"/>
    <w:rsid w:val="00DF5AFF"/>
    <w:rsid w:val="00E11CD0"/>
    <w:rsid w:val="00E12B44"/>
    <w:rsid w:val="00E13D1A"/>
    <w:rsid w:val="00E44A90"/>
    <w:rsid w:val="00E627AD"/>
    <w:rsid w:val="00E71178"/>
    <w:rsid w:val="00EA1DD0"/>
    <w:rsid w:val="00ED3776"/>
    <w:rsid w:val="00F31A9A"/>
    <w:rsid w:val="00F77E1C"/>
    <w:rsid w:val="00F94CEB"/>
    <w:rsid w:val="00FA4F8F"/>
    <w:rsid w:val="00FD4447"/>
    <w:rsid w:val="00FF66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112"/>
    <w:rPr>
      <w:sz w:val="22"/>
      <w:lang w:eastAsia="en-US"/>
    </w:rPr>
  </w:style>
  <w:style w:type="paragraph" w:styleId="Heading1">
    <w:name w:val="heading 1"/>
    <w:basedOn w:val="Normal"/>
    <w:next w:val="Normal"/>
    <w:link w:val="Heading1Char"/>
    <w:qFormat/>
    <w:rsid w:val="00C62604"/>
    <w:pPr>
      <w:keepNext/>
      <w:jc w:val="center"/>
      <w:outlineLvl w:val="0"/>
    </w:pPr>
    <w:rPr>
      <w:rFonts w:ascii="Comic Sans MS" w:hAnsi="Comic Sans MS"/>
      <w:b/>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0112"/>
    <w:pPr>
      <w:tabs>
        <w:tab w:val="center" w:pos="4536"/>
        <w:tab w:val="right" w:pos="9072"/>
      </w:tabs>
    </w:pPr>
  </w:style>
  <w:style w:type="paragraph" w:styleId="Footer">
    <w:name w:val="footer"/>
    <w:basedOn w:val="Normal"/>
    <w:rsid w:val="00B60112"/>
    <w:pPr>
      <w:tabs>
        <w:tab w:val="center" w:pos="4536"/>
        <w:tab w:val="right" w:pos="9072"/>
      </w:tabs>
    </w:pPr>
  </w:style>
  <w:style w:type="paragraph" w:styleId="EndnoteText">
    <w:name w:val="endnote text"/>
    <w:basedOn w:val="Normal"/>
    <w:semiHidden/>
    <w:rsid w:val="00B60112"/>
    <w:rPr>
      <w:sz w:val="20"/>
    </w:rPr>
  </w:style>
  <w:style w:type="character" w:styleId="EndnoteReference">
    <w:name w:val="endnote reference"/>
    <w:basedOn w:val="DefaultParagraphFont"/>
    <w:semiHidden/>
    <w:rsid w:val="00B60112"/>
    <w:rPr>
      <w:vertAlign w:val="superscript"/>
    </w:rPr>
  </w:style>
  <w:style w:type="character" w:styleId="PageNumber">
    <w:name w:val="page number"/>
    <w:basedOn w:val="DefaultParagraphFont"/>
    <w:rsid w:val="00B60112"/>
  </w:style>
  <w:style w:type="paragraph" w:styleId="NormalWeb">
    <w:name w:val="Normal (Web)"/>
    <w:basedOn w:val="Normal"/>
    <w:rsid w:val="006663CB"/>
    <w:pPr>
      <w:spacing w:before="100" w:beforeAutospacing="1" w:after="100" w:afterAutospacing="1"/>
    </w:pPr>
    <w:rPr>
      <w:sz w:val="24"/>
      <w:szCs w:val="24"/>
      <w:lang w:eastAsia="nl-NL"/>
    </w:rPr>
  </w:style>
  <w:style w:type="paragraph" w:styleId="BalloonText">
    <w:name w:val="Balloon Text"/>
    <w:basedOn w:val="Normal"/>
    <w:semiHidden/>
    <w:rsid w:val="0023717C"/>
    <w:rPr>
      <w:rFonts w:ascii="Tahoma" w:hAnsi="Tahoma" w:cs="Tahoma"/>
      <w:sz w:val="16"/>
      <w:szCs w:val="16"/>
    </w:rPr>
  </w:style>
  <w:style w:type="character" w:customStyle="1" w:styleId="Heading1Char">
    <w:name w:val="Heading 1 Char"/>
    <w:basedOn w:val="DefaultParagraphFont"/>
    <w:link w:val="Heading1"/>
    <w:rsid w:val="00C62604"/>
    <w:rPr>
      <w:rFonts w:ascii="Comic Sans MS" w:hAnsi="Comic Sans MS"/>
      <w:b/>
      <w:sz w:val="22"/>
    </w:rPr>
  </w:style>
  <w:style w:type="paragraph" w:styleId="ListParagraph">
    <w:name w:val="List Paragraph"/>
    <w:basedOn w:val="Normal"/>
    <w:uiPriority w:val="34"/>
    <w:qFormat/>
    <w:rsid w:val="00E71178"/>
    <w:pPr>
      <w:ind w:left="720"/>
      <w:contextualSpacing/>
    </w:pPr>
  </w:style>
</w:styles>
</file>

<file path=word/webSettings.xml><?xml version="1.0" encoding="utf-8"?>
<w:webSettings xmlns:r="http://schemas.openxmlformats.org/officeDocument/2006/relationships" xmlns:w="http://schemas.openxmlformats.org/wordprocessingml/2006/main">
  <w:divs>
    <w:div w:id="18837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587</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Onderwerp:</vt:lpstr>
    </vt:vector>
  </TitlesOfParts>
  <Company>Dick Sijmonsma</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Dick Sijmonsma</dc:creator>
  <cp:lastModifiedBy>J. van Vliet</cp:lastModifiedBy>
  <cp:revision>7</cp:revision>
  <cp:lastPrinted>2016-01-27T09:14:00Z</cp:lastPrinted>
  <dcterms:created xsi:type="dcterms:W3CDTF">2016-01-26T09:19:00Z</dcterms:created>
  <dcterms:modified xsi:type="dcterms:W3CDTF">2016-01-27T09:23:00Z</dcterms:modified>
</cp:coreProperties>
</file>